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8C6" w:rsidRPr="00952F33" w:rsidRDefault="00A028C6" w:rsidP="001B3424">
      <w:pPr>
        <w:ind w:left="360"/>
        <w:jc w:val="center"/>
        <w:rPr>
          <w:b/>
          <w:color w:val="FF0000"/>
        </w:rPr>
      </w:pPr>
    </w:p>
    <w:p w:rsidR="003B0921" w:rsidRPr="00952F33" w:rsidRDefault="007C3832" w:rsidP="003B0921">
      <w:pPr>
        <w:jc w:val="center"/>
        <w:rPr>
          <w:b/>
        </w:rPr>
      </w:pPr>
      <w:r w:rsidRPr="00952F33">
        <w:rPr>
          <w:b/>
        </w:rPr>
        <w:t>INVITATION</w:t>
      </w:r>
      <w:r w:rsidR="00952F33">
        <w:rPr>
          <w:b/>
        </w:rPr>
        <w:t xml:space="preserve">   </w:t>
      </w:r>
      <w:r w:rsidRPr="00952F33">
        <w:rPr>
          <w:b/>
        </w:rPr>
        <w:t xml:space="preserve"> </w:t>
      </w:r>
      <w:proofErr w:type="gramStart"/>
      <w:r w:rsidRPr="00952F33">
        <w:rPr>
          <w:b/>
        </w:rPr>
        <w:t>TO</w:t>
      </w:r>
      <w:r w:rsidR="00952F33">
        <w:rPr>
          <w:b/>
        </w:rPr>
        <w:t xml:space="preserve">    </w:t>
      </w:r>
      <w:r w:rsidR="003B0921" w:rsidRPr="00952F33">
        <w:rPr>
          <w:b/>
        </w:rPr>
        <w:t>THE</w:t>
      </w:r>
      <w:proofErr w:type="gramEnd"/>
      <w:r w:rsidR="003B0921" w:rsidRPr="00952F33">
        <w:rPr>
          <w:b/>
        </w:rPr>
        <w:t xml:space="preserve"> </w:t>
      </w:r>
      <w:r w:rsidR="00952F33">
        <w:rPr>
          <w:b/>
        </w:rPr>
        <w:t xml:space="preserve">  </w:t>
      </w:r>
      <w:r w:rsidR="003B0921" w:rsidRPr="00952F33">
        <w:rPr>
          <w:b/>
        </w:rPr>
        <w:t xml:space="preserve">GENERAL </w:t>
      </w:r>
      <w:r w:rsidR="00952F33">
        <w:rPr>
          <w:b/>
        </w:rPr>
        <w:t xml:space="preserve">  </w:t>
      </w:r>
      <w:r w:rsidR="003B0921" w:rsidRPr="00952F33">
        <w:rPr>
          <w:b/>
        </w:rPr>
        <w:t>MEETING</w:t>
      </w:r>
      <w:r w:rsidR="00952F33">
        <w:rPr>
          <w:b/>
        </w:rPr>
        <w:t xml:space="preserve">  </w:t>
      </w:r>
      <w:r w:rsidR="003B0921" w:rsidRPr="00952F33">
        <w:rPr>
          <w:b/>
        </w:rPr>
        <w:t xml:space="preserve"> OF</w:t>
      </w:r>
      <w:r w:rsidR="00952F33">
        <w:rPr>
          <w:b/>
        </w:rPr>
        <w:t xml:space="preserve">  </w:t>
      </w:r>
      <w:r w:rsidR="003B0921" w:rsidRPr="00952F33">
        <w:rPr>
          <w:b/>
        </w:rPr>
        <w:t xml:space="preserve"> THE </w:t>
      </w:r>
      <w:r w:rsidR="00952F33">
        <w:rPr>
          <w:b/>
        </w:rPr>
        <w:t xml:space="preserve">  </w:t>
      </w:r>
      <w:r w:rsidR="003B0921" w:rsidRPr="00952F33">
        <w:rPr>
          <w:b/>
        </w:rPr>
        <w:t>COMPANY</w:t>
      </w:r>
    </w:p>
    <w:p w:rsidR="003B0921" w:rsidRPr="00952F33" w:rsidRDefault="003B0921" w:rsidP="001B3424">
      <w:pPr>
        <w:ind w:left="360"/>
        <w:jc w:val="center"/>
        <w:rPr>
          <w:b/>
        </w:rPr>
      </w:pPr>
    </w:p>
    <w:p w:rsidR="003B0921" w:rsidRPr="00952F33" w:rsidRDefault="00FC32E3" w:rsidP="001B3424">
      <w:pPr>
        <w:ind w:left="360"/>
        <w:jc w:val="center"/>
        <w:rPr>
          <w:b/>
          <w:sz w:val="28"/>
          <w:szCs w:val="28"/>
        </w:rPr>
      </w:pPr>
      <w:r w:rsidRPr="00952F33">
        <w:rPr>
          <w:b/>
          <w:sz w:val="28"/>
          <w:szCs w:val="28"/>
        </w:rPr>
        <w:t xml:space="preserve">BGS </w:t>
      </w:r>
      <w:proofErr w:type="spellStart"/>
      <w:r w:rsidRPr="00952F33">
        <w:rPr>
          <w:b/>
          <w:sz w:val="28"/>
          <w:szCs w:val="28"/>
        </w:rPr>
        <w:t>Energy</w:t>
      </w:r>
      <w:proofErr w:type="spellEnd"/>
      <w:r w:rsidRPr="00952F33">
        <w:rPr>
          <w:b/>
          <w:sz w:val="28"/>
          <w:szCs w:val="28"/>
        </w:rPr>
        <w:t xml:space="preserve"> Plus a.s.</w:t>
      </w:r>
    </w:p>
    <w:p w:rsidR="003B0921" w:rsidRPr="00952F33" w:rsidRDefault="003B0921" w:rsidP="001B3424">
      <w:pPr>
        <w:ind w:left="360"/>
        <w:jc w:val="center"/>
        <w:rPr>
          <w:b/>
        </w:rPr>
      </w:pPr>
    </w:p>
    <w:p w:rsidR="003B0921" w:rsidRPr="00952F33" w:rsidRDefault="003B0921" w:rsidP="001B3424">
      <w:pPr>
        <w:ind w:left="360"/>
        <w:jc w:val="center"/>
      </w:pPr>
      <w:proofErr w:type="gramStart"/>
      <w:r w:rsidRPr="00952F33">
        <w:rPr>
          <w:lang w:val="en-US"/>
        </w:rPr>
        <w:t>with</w:t>
      </w:r>
      <w:proofErr w:type="gramEnd"/>
      <w:r w:rsidRPr="00952F33">
        <w:rPr>
          <w:lang w:val="en-US"/>
        </w:rPr>
        <w:t xml:space="preserve"> registered office at</w:t>
      </w:r>
      <w:r w:rsidRPr="00952F33">
        <w:t xml:space="preserve">  Světlá nad Sázavou, Zámecká 7, PSČ 582 91</w:t>
      </w:r>
    </w:p>
    <w:p w:rsidR="003B0921" w:rsidRPr="00952F33" w:rsidRDefault="003B0921" w:rsidP="001B3424">
      <w:pPr>
        <w:ind w:left="360"/>
        <w:jc w:val="center"/>
      </w:pPr>
      <w:r w:rsidRPr="00952F33">
        <w:t xml:space="preserve">ID </w:t>
      </w:r>
      <w:proofErr w:type="gramStart"/>
      <w:r w:rsidRPr="00952F33">
        <w:t xml:space="preserve">No </w:t>
      </w:r>
      <w:r w:rsidR="00FC32E3" w:rsidRPr="00952F33">
        <w:t xml:space="preserve"> 28089880</w:t>
      </w:r>
      <w:proofErr w:type="gramEnd"/>
    </w:p>
    <w:p w:rsidR="00952F33" w:rsidRDefault="003B0921" w:rsidP="003B0921">
      <w:pPr>
        <w:jc w:val="center"/>
        <w:rPr>
          <w:lang w:val="en-US"/>
        </w:rPr>
      </w:pPr>
      <w:proofErr w:type="gramStart"/>
      <w:r w:rsidRPr="00952F33">
        <w:rPr>
          <w:lang w:val="en-US"/>
        </w:rPr>
        <w:t>registered</w:t>
      </w:r>
      <w:proofErr w:type="gramEnd"/>
      <w:r w:rsidRPr="00952F33">
        <w:rPr>
          <w:lang w:val="en-US"/>
        </w:rPr>
        <w:t xml:space="preserve"> in the company register </w:t>
      </w:r>
    </w:p>
    <w:p w:rsidR="003B0921" w:rsidRPr="00952F33" w:rsidRDefault="003B0921" w:rsidP="003B0921">
      <w:pPr>
        <w:jc w:val="center"/>
        <w:rPr>
          <w:lang w:val="en-US"/>
        </w:rPr>
      </w:pPr>
      <w:proofErr w:type="gramStart"/>
      <w:r w:rsidRPr="00952F33">
        <w:rPr>
          <w:lang w:val="en-US"/>
        </w:rPr>
        <w:t>held</w:t>
      </w:r>
      <w:proofErr w:type="gramEnd"/>
      <w:r w:rsidRPr="00952F33">
        <w:rPr>
          <w:lang w:val="en-US"/>
        </w:rPr>
        <w:t xml:space="preserve"> by the County Court in Hradec </w:t>
      </w:r>
      <w:proofErr w:type="spellStart"/>
      <w:r w:rsidRPr="00952F33">
        <w:rPr>
          <w:lang w:val="en-US"/>
        </w:rPr>
        <w:t>Králové</w:t>
      </w:r>
      <w:proofErr w:type="spellEnd"/>
      <w:r w:rsidRPr="00952F33">
        <w:rPr>
          <w:lang w:val="en-US"/>
        </w:rPr>
        <w:t xml:space="preserve">, section B, file 2840  </w:t>
      </w:r>
    </w:p>
    <w:p w:rsidR="001B3424" w:rsidRPr="00952F33" w:rsidRDefault="001B3424" w:rsidP="001B3424">
      <w:pPr>
        <w:ind w:left="360"/>
        <w:jc w:val="center"/>
        <w:rPr>
          <w:b/>
        </w:rPr>
      </w:pPr>
    </w:p>
    <w:p w:rsidR="00FC32E3" w:rsidRPr="00952F33" w:rsidRDefault="00FC32E3" w:rsidP="001B3424">
      <w:pPr>
        <w:ind w:left="360"/>
        <w:jc w:val="center"/>
        <w:rPr>
          <w:b/>
        </w:rPr>
      </w:pPr>
    </w:p>
    <w:p w:rsidR="003B0921" w:rsidRPr="00D60941" w:rsidRDefault="001B3424" w:rsidP="003B0921">
      <w:pPr>
        <w:jc w:val="both"/>
        <w:rPr>
          <w:lang w:val="en-US"/>
        </w:rPr>
      </w:pPr>
      <w:r w:rsidRPr="00952F33">
        <w:tab/>
      </w:r>
      <w:r w:rsidR="003B0921" w:rsidRPr="00952F33">
        <w:rPr>
          <w:lang w:val="en-US"/>
        </w:rPr>
        <w:t xml:space="preserve">The Board of Directors of the company BGS Energy Plus a.s. (hereinafter just “Company”) </w:t>
      </w:r>
      <w:r w:rsidR="00D52D3A">
        <w:rPr>
          <w:lang w:val="en-US"/>
        </w:rPr>
        <w:t xml:space="preserve">at the request of qualified </w:t>
      </w:r>
      <w:r w:rsidR="00D52D3A" w:rsidRPr="00D60941">
        <w:rPr>
          <w:lang w:val="en-US"/>
        </w:rPr>
        <w:t xml:space="preserve">shareholder </w:t>
      </w:r>
      <w:r w:rsidR="00D52D3A" w:rsidRPr="00D60941">
        <w:t xml:space="preserve">Mr. Aleš Radil, </w:t>
      </w:r>
      <w:proofErr w:type="spellStart"/>
      <w:r w:rsidR="00D52D3A" w:rsidRPr="00D60941">
        <w:t>born</w:t>
      </w:r>
      <w:proofErr w:type="spellEnd"/>
      <w:r w:rsidR="00D52D3A" w:rsidRPr="00D60941">
        <w:t xml:space="preserve"> </w:t>
      </w:r>
      <w:proofErr w:type="spellStart"/>
      <w:r w:rsidR="00D52D3A" w:rsidRPr="00D60941">
        <w:t>February</w:t>
      </w:r>
      <w:proofErr w:type="spellEnd"/>
      <w:r w:rsidR="00D52D3A" w:rsidRPr="00D60941">
        <w:t xml:space="preserve"> 2, 1973, </w:t>
      </w:r>
      <w:proofErr w:type="spellStart"/>
      <w:r w:rsidR="00D52D3A" w:rsidRPr="00D60941">
        <w:t>residing</w:t>
      </w:r>
      <w:proofErr w:type="spellEnd"/>
      <w:r w:rsidR="00D52D3A" w:rsidRPr="00D60941">
        <w:t xml:space="preserve"> </w:t>
      </w:r>
      <w:proofErr w:type="spellStart"/>
      <w:r w:rsidR="00D52D3A" w:rsidRPr="00D60941">
        <w:t>at</w:t>
      </w:r>
      <w:proofErr w:type="spellEnd"/>
      <w:r w:rsidR="00D52D3A" w:rsidRPr="00D60941">
        <w:t xml:space="preserve"> Pod </w:t>
      </w:r>
      <w:proofErr w:type="spellStart"/>
      <w:r w:rsidR="00D52D3A" w:rsidRPr="00D60941">
        <w:t>Kadlečákem</w:t>
      </w:r>
      <w:proofErr w:type="spellEnd"/>
      <w:r w:rsidR="00D52D3A" w:rsidRPr="00D60941">
        <w:t xml:space="preserve"> 1200, 582 91 Světlá nad Sázavou,</w:t>
      </w:r>
      <w:r w:rsidR="003B0921" w:rsidRPr="00D60941">
        <w:rPr>
          <w:lang w:val="en-US"/>
        </w:rPr>
        <w:t xml:space="preserve"> </w:t>
      </w:r>
      <w:proofErr w:type="gramStart"/>
      <w:r w:rsidR="003B0921" w:rsidRPr="00D60941">
        <w:rPr>
          <w:lang w:val="en-US"/>
        </w:rPr>
        <w:t xml:space="preserve">convenes  </w:t>
      </w:r>
      <w:r w:rsidR="002D6D9B" w:rsidRPr="00D60941">
        <w:rPr>
          <w:lang w:val="en-US"/>
        </w:rPr>
        <w:t>ordinary</w:t>
      </w:r>
      <w:proofErr w:type="gramEnd"/>
      <w:r w:rsidR="002D6D9B" w:rsidRPr="00D60941">
        <w:rPr>
          <w:lang w:val="en-US"/>
        </w:rPr>
        <w:t xml:space="preserve"> </w:t>
      </w:r>
      <w:r w:rsidR="00513AED" w:rsidRPr="00D60941">
        <w:rPr>
          <w:lang w:val="en-US"/>
        </w:rPr>
        <w:t>General Meeting</w:t>
      </w:r>
      <w:r w:rsidR="003B0921" w:rsidRPr="00D60941">
        <w:rPr>
          <w:lang w:val="en-US"/>
        </w:rPr>
        <w:t xml:space="preserve"> of the Company, which will be held on</w:t>
      </w:r>
      <w:r w:rsidR="00D60941">
        <w:rPr>
          <w:lang w:val="en-US"/>
        </w:rPr>
        <w:t xml:space="preserve"> </w:t>
      </w:r>
      <w:r w:rsidR="003B0921" w:rsidRPr="00D60941">
        <w:rPr>
          <w:lang w:val="en-US"/>
        </w:rPr>
        <w:t>May</w:t>
      </w:r>
      <w:r w:rsidR="0033035C" w:rsidRPr="00D60941">
        <w:rPr>
          <w:lang w:val="en-US"/>
        </w:rPr>
        <w:t xml:space="preserve"> 22</w:t>
      </w:r>
      <w:r w:rsidR="00D60941" w:rsidRPr="00D60941">
        <w:rPr>
          <w:lang w:val="en-US"/>
        </w:rPr>
        <w:t>,</w:t>
      </w:r>
      <w:r w:rsidR="003B0921" w:rsidRPr="00D60941">
        <w:rPr>
          <w:lang w:val="en-US"/>
        </w:rPr>
        <w:t xml:space="preserve"> 2014 at 1</w:t>
      </w:r>
      <w:r w:rsidR="00D60941" w:rsidRPr="00D60941">
        <w:rPr>
          <w:lang w:val="en-US"/>
        </w:rPr>
        <w:t>1</w:t>
      </w:r>
      <w:r w:rsidR="003B0921" w:rsidRPr="00D60941">
        <w:rPr>
          <w:lang w:val="en-US"/>
        </w:rPr>
        <w:t xml:space="preserve">:00 a.m. in </w:t>
      </w:r>
      <w:r w:rsidR="003B0921" w:rsidRPr="00D60941">
        <w:t xml:space="preserve">Horní Bohušice 853, Světlá nad Sázavou, Czech Republic. </w:t>
      </w:r>
      <w:r w:rsidR="003B0921" w:rsidRPr="00D60941">
        <w:rPr>
          <w:lang w:val="en-US"/>
        </w:rPr>
        <w:t xml:space="preserve">The agenda of the General Meeting will be as follows: </w:t>
      </w:r>
    </w:p>
    <w:p w:rsidR="003B0921" w:rsidRPr="00D60941" w:rsidRDefault="003B0921" w:rsidP="001B3424">
      <w:pPr>
        <w:ind w:left="360"/>
      </w:pPr>
    </w:p>
    <w:p w:rsidR="003B0921" w:rsidRPr="00D60941" w:rsidRDefault="003B0921" w:rsidP="003B0921">
      <w:pPr>
        <w:numPr>
          <w:ilvl w:val="0"/>
          <w:numId w:val="2"/>
        </w:numPr>
        <w:jc w:val="both"/>
        <w:rPr>
          <w:lang w:val="en-US"/>
        </w:rPr>
      </w:pPr>
      <w:r w:rsidRPr="00D60941">
        <w:rPr>
          <w:lang w:val="en-US"/>
        </w:rPr>
        <w:t>Opening and check of the quorum of the General Meeting</w:t>
      </w:r>
    </w:p>
    <w:p w:rsidR="003B0921" w:rsidRPr="00D60941" w:rsidRDefault="003B0921" w:rsidP="003B0921">
      <w:pPr>
        <w:numPr>
          <w:ilvl w:val="0"/>
          <w:numId w:val="2"/>
        </w:numPr>
        <w:jc w:val="both"/>
        <w:rPr>
          <w:lang w:val="en-US"/>
        </w:rPr>
      </w:pPr>
      <w:r w:rsidRPr="00D60941">
        <w:rPr>
          <w:lang w:val="en-US"/>
        </w:rPr>
        <w:t>Election of the bodies of the General Meeting</w:t>
      </w:r>
    </w:p>
    <w:p w:rsidR="003B0921" w:rsidRPr="00D60941" w:rsidRDefault="003B0921" w:rsidP="00470139">
      <w:pPr>
        <w:numPr>
          <w:ilvl w:val="0"/>
          <w:numId w:val="2"/>
        </w:numPr>
        <w:rPr>
          <w:lang w:val="en-US"/>
        </w:rPr>
      </w:pPr>
      <w:r w:rsidRPr="00D60941">
        <w:rPr>
          <w:lang w:val="en-US"/>
        </w:rPr>
        <w:t>Election of the members of the Board of Directors</w:t>
      </w:r>
    </w:p>
    <w:p w:rsidR="003B0921" w:rsidRPr="00D60941" w:rsidRDefault="003B0921" w:rsidP="00470139">
      <w:pPr>
        <w:numPr>
          <w:ilvl w:val="0"/>
          <w:numId w:val="2"/>
        </w:numPr>
      </w:pPr>
      <w:r w:rsidRPr="00D60941">
        <w:rPr>
          <w:lang w:val="en-US"/>
        </w:rPr>
        <w:t xml:space="preserve">Election of the members of the Board of Supervisors </w:t>
      </w:r>
    </w:p>
    <w:p w:rsidR="003B0921" w:rsidRPr="00D60941" w:rsidRDefault="003B0921" w:rsidP="00470139">
      <w:pPr>
        <w:numPr>
          <w:ilvl w:val="0"/>
          <w:numId w:val="2"/>
        </w:numPr>
      </w:pPr>
      <w:r w:rsidRPr="00D60941">
        <w:rPr>
          <w:lang w:val="en-US"/>
        </w:rPr>
        <w:t>Conclusion</w:t>
      </w:r>
    </w:p>
    <w:p w:rsidR="003B0921" w:rsidRPr="00D60941" w:rsidRDefault="003B0921" w:rsidP="00BE6809">
      <w:pPr>
        <w:jc w:val="both"/>
      </w:pPr>
    </w:p>
    <w:p w:rsidR="00513AED" w:rsidRPr="00D60941" w:rsidRDefault="00374B6F" w:rsidP="00513AED">
      <w:pPr>
        <w:jc w:val="both"/>
        <w:rPr>
          <w:lang w:val="en-US"/>
        </w:rPr>
      </w:pPr>
      <w:r w:rsidRPr="00D60941">
        <w:tab/>
      </w:r>
      <w:r w:rsidR="00513AED" w:rsidRPr="00D60941">
        <w:rPr>
          <w:lang w:val="en-US"/>
        </w:rPr>
        <w:t xml:space="preserve">The registration of shareholders for the General Meeting starts at </w:t>
      </w:r>
      <w:r w:rsidR="00D60941" w:rsidRPr="00D60941">
        <w:rPr>
          <w:lang w:val="en-US"/>
        </w:rPr>
        <w:t>10</w:t>
      </w:r>
      <w:r w:rsidR="00513AED" w:rsidRPr="00D60941">
        <w:rPr>
          <w:lang w:val="en-US"/>
        </w:rPr>
        <w:t>:30 at the venue of the General Meeting. Shareholders – legal entities identify themselves by excerpts from the company register or similar register (in original or notarized copy) issued not later than 1 month as of the date of General Meeting. Shareholders – individuals identify themselves by a valid document (identity card or passport). Representatives of shareholders must present written power of attorney (in original or notarized copy) detailing the extent of transferred powers before opening of the General Meeting.</w:t>
      </w:r>
    </w:p>
    <w:p w:rsidR="00374B6F" w:rsidRPr="00D60941" w:rsidRDefault="00374B6F" w:rsidP="00BE6809">
      <w:pPr>
        <w:jc w:val="both"/>
      </w:pPr>
    </w:p>
    <w:p w:rsidR="00513AED" w:rsidRPr="00D60941" w:rsidRDefault="00A56671" w:rsidP="00513AED">
      <w:pPr>
        <w:jc w:val="both"/>
        <w:rPr>
          <w:sz w:val="22"/>
          <w:szCs w:val="22"/>
          <w:lang w:val="en-US"/>
        </w:rPr>
      </w:pPr>
      <w:r w:rsidRPr="00D60941">
        <w:tab/>
      </w:r>
      <w:r w:rsidR="00513AED" w:rsidRPr="00D60941">
        <w:rPr>
          <w:lang w:val="en-US"/>
        </w:rPr>
        <w:t xml:space="preserve">The decisive date for access to the General Meeting is </w:t>
      </w:r>
      <w:r w:rsidR="0033035C" w:rsidRPr="00D60941">
        <w:rPr>
          <w:lang w:val="en-US"/>
        </w:rPr>
        <w:t>May 15, 2014</w:t>
      </w:r>
      <w:r w:rsidR="00513AED" w:rsidRPr="00D60941">
        <w:rPr>
          <w:lang w:val="en-US"/>
        </w:rPr>
        <w:t xml:space="preserve"> pursuant article 22 section 5 of the valid Statutes of the Company. To execute the shareholder’s rights at the General Meeting (including but not limited to voting rights) is entitled person being the shareholder of the Company on the decisive date.</w:t>
      </w:r>
      <w:r w:rsidR="00513AED" w:rsidRPr="00D60941">
        <w:rPr>
          <w:sz w:val="22"/>
          <w:szCs w:val="22"/>
          <w:lang w:val="en-US"/>
        </w:rPr>
        <w:t xml:space="preserve"> </w:t>
      </w:r>
    </w:p>
    <w:p w:rsidR="00A56671" w:rsidRPr="00D60941" w:rsidRDefault="00A56671" w:rsidP="00BE6809">
      <w:pPr>
        <w:jc w:val="both"/>
      </w:pPr>
    </w:p>
    <w:p w:rsidR="00513AED" w:rsidRPr="00D60941" w:rsidRDefault="00A56671" w:rsidP="00513AED">
      <w:pPr>
        <w:jc w:val="both"/>
        <w:rPr>
          <w:lang w:val="en-US"/>
        </w:rPr>
      </w:pPr>
      <w:r w:rsidRPr="00D60941">
        <w:tab/>
      </w:r>
      <w:r w:rsidR="00513AED" w:rsidRPr="00D60941">
        <w:rPr>
          <w:lang w:val="en-US"/>
        </w:rPr>
        <w:t>Shareholders must provide proof that they were shareholders of the Company on the decisive day by means of a certificate (</w:t>
      </w:r>
      <w:proofErr w:type="spellStart"/>
      <w:r w:rsidR="00513AED" w:rsidRPr="00D60941">
        <w:t>świadectwo</w:t>
      </w:r>
      <w:proofErr w:type="spellEnd"/>
      <w:r w:rsidR="00513AED" w:rsidRPr="00D60941">
        <w:t xml:space="preserve"> </w:t>
      </w:r>
      <w:proofErr w:type="spellStart"/>
      <w:r w:rsidR="00513AED" w:rsidRPr="00D60941">
        <w:t>depozytowe</w:t>
      </w:r>
      <w:proofErr w:type="spellEnd"/>
      <w:r w:rsidR="00513AED" w:rsidRPr="00D60941">
        <w:t>)</w:t>
      </w:r>
      <w:r w:rsidR="00513AED" w:rsidRPr="00D60941">
        <w:rPr>
          <w:lang w:val="en-US"/>
        </w:rPr>
        <w:t xml:space="preserve"> issued by a member of the National Securities Depository in Poland, which manages the shareholder’s securities account.</w:t>
      </w:r>
    </w:p>
    <w:p w:rsidR="00A56671" w:rsidRPr="00D60941" w:rsidRDefault="00A56671" w:rsidP="00A56671">
      <w:pPr>
        <w:jc w:val="both"/>
      </w:pPr>
    </w:p>
    <w:p w:rsidR="00513AED" w:rsidRDefault="00A56671" w:rsidP="00513AED">
      <w:pPr>
        <w:jc w:val="both"/>
        <w:rPr>
          <w:lang w:val="en-US"/>
        </w:rPr>
      </w:pPr>
      <w:r w:rsidRPr="00D60941">
        <w:tab/>
      </w:r>
      <w:r w:rsidR="00513AED" w:rsidRPr="00D60941">
        <w:rPr>
          <w:lang w:val="en-US"/>
        </w:rPr>
        <w:t>Shareholders are not entitled to any reimbursement of costs incurred in relation to their attendance of the General Meeting.</w:t>
      </w:r>
    </w:p>
    <w:p w:rsidR="0033035C" w:rsidRDefault="0033035C" w:rsidP="00513AED">
      <w:pPr>
        <w:jc w:val="both"/>
        <w:rPr>
          <w:lang w:val="en-US"/>
        </w:rPr>
      </w:pPr>
    </w:p>
    <w:p w:rsidR="0033035C" w:rsidRDefault="009E13A6" w:rsidP="0033035C">
      <w:r w:rsidRPr="00D60941">
        <w:rPr>
          <w:b/>
        </w:rPr>
        <w:t>Drafts for resolutions</w:t>
      </w:r>
      <w:r w:rsidR="0033035C">
        <w:br/>
        <w:t>ad 1)</w:t>
      </w:r>
      <w:r w:rsidR="0033035C">
        <w:br/>
        <w:t>No draft resolution.</w:t>
      </w:r>
      <w:r w:rsidR="0033035C">
        <w:br/>
        <w:t>ad 2)</w:t>
      </w:r>
      <w:r w:rsidR="0033035C">
        <w:br/>
        <w:t xml:space="preserve">Will be proposed election of the bodies of the GM, </w:t>
      </w:r>
      <w:proofErr w:type="gramStart"/>
      <w:r w:rsidR="0033035C">
        <w:t xml:space="preserve">i.e. </w:t>
      </w:r>
      <w:proofErr w:type="spellStart"/>
      <w:r w:rsidR="0033035C">
        <w:t>chairman</w:t>
      </w:r>
      <w:proofErr w:type="spellEnd"/>
      <w:proofErr w:type="gramEnd"/>
      <w:r w:rsidR="0033035C">
        <w:t xml:space="preserve">, </w:t>
      </w:r>
      <w:proofErr w:type="spellStart"/>
      <w:r w:rsidR="0033035C">
        <w:t>clerk</w:t>
      </w:r>
      <w:proofErr w:type="spellEnd"/>
      <w:r w:rsidR="0033035C">
        <w:t xml:space="preserve">, </w:t>
      </w:r>
      <w:proofErr w:type="spellStart"/>
      <w:r w:rsidR="0033035C">
        <w:t>two</w:t>
      </w:r>
      <w:proofErr w:type="spellEnd"/>
      <w:r w:rsidR="0033035C">
        <w:t xml:space="preserve"> </w:t>
      </w:r>
      <w:proofErr w:type="spellStart"/>
      <w:r w:rsidR="0033035C">
        <w:t>verifiers</w:t>
      </w:r>
      <w:proofErr w:type="spellEnd"/>
      <w:r w:rsidR="0033035C">
        <w:t xml:space="preserve"> </w:t>
      </w:r>
      <w:proofErr w:type="spellStart"/>
      <w:r w:rsidR="0033035C">
        <w:t>of</w:t>
      </w:r>
      <w:proofErr w:type="spellEnd"/>
      <w:r w:rsidR="0033035C">
        <w:t xml:space="preserve"> </w:t>
      </w:r>
      <w:proofErr w:type="spellStart"/>
      <w:r w:rsidR="00D60941">
        <w:t>the</w:t>
      </w:r>
      <w:proofErr w:type="spellEnd"/>
      <w:r w:rsidR="00D60941">
        <w:t xml:space="preserve"> </w:t>
      </w:r>
      <w:proofErr w:type="spellStart"/>
      <w:r w:rsidR="00D60941">
        <w:t>minutes</w:t>
      </w:r>
      <w:proofErr w:type="spellEnd"/>
      <w:r w:rsidR="00D60941">
        <w:t xml:space="preserve"> </w:t>
      </w:r>
      <w:r w:rsidR="0033035C">
        <w:t xml:space="preserve">and </w:t>
      </w:r>
      <w:proofErr w:type="spellStart"/>
      <w:r w:rsidR="0033035C">
        <w:t>scrutineer</w:t>
      </w:r>
      <w:proofErr w:type="spellEnd"/>
      <w:r w:rsidR="0033035C">
        <w:t xml:space="preserve">. Specific candidates will be nominated in depending on the presence at </w:t>
      </w:r>
      <w:r w:rsidR="0033035C">
        <w:lastRenderedPageBreak/>
        <w:t>the meeting.</w:t>
      </w:r>
      <w:r w:rsidR="0033035C">
        <w:br/>
        <w:t>ad 3)</w:t>
      </w:r>
      <w:r w:rsidR="0033035C">
        <w:br/>
        <w:t>It is proposed adoption of the resolution:</w:t>
      </w:r>
      <w:r w:rsidR="0033035C">
        <w:br/>
        <w:t xml:space="preserve">The General Meeting elects as the member of the Board of Directors Mr. Aleš Radil, </w:t>
      </w:r>
      <w:proofErr w:type="spellStart"/>
      <w:r w:rsidR="0033035C">
        <w:t>born</w:t>
      </w:r>
      <w:proofErr w:type="spellEnd"/>
      <w:r w:rsidR="0033035C">
        <w:t xml:space="preserve"> </w:t>
      </w:r>
      <w:proofErr w:type="spellStart"/>
      <w:r w:rsidR="0033035C">
        <w:t>February</w:t>
      </w:r>
      <w:proofErr w:type="spellEnd"/>
      <w:r w:rsidR="0033035C">
        <w:t xml:space="preserve"> 2, 1973, </w:t>
      </w:r>
      <w:proofErr w:type="spellStart"/>
      <w:r w:rsidR="0033035C">
        <w:t>residing</w:t>
      </w:r>
      <w:proofErr w:type="spellEnd"/>
      <w:r w:rsidR="0033035C">
        <w:t xml:space="preserve"> </w:t>
      </w:r>
      <w:proofErr w:type="spellStart"/>
      <w:r w:rsidR="0033035C">
        <w:t>at</w:t>
      </w:r>
      <w:proofErr w:type="spellEnd"/>
      <w:r w:rsidR="0033035C">
        <w:t xml:space="preserve"> Pod </w:t>
      </w:r>
      <w:proofErr w:type="spellStart"/>
      <w:r w:rsidR="0033035C">
        <w:t>Kadlečákem</w:t>
      </w:r>
      <w:proofErr w:type="spellEnd"/>
      <w:r w:rsidR="0033035C">
        <w:t xml:space="preserve"> 1200, 582 91 Světlá nad Sázavou, </w:t>
      </w:r>
      <w:proofErr w:type="spellStart"/>
      <w:r w:rsidR="0033035C">
        <w:t>with</w:t>
      </w:r>
      <w:proofErr w:type="spellEnd"/>
      <w:r w:rsidR="0033035C">
        <w:t xml:space="preserve"> </w:t>
      </w:r>
      <w:proofErr w:type="spellStart"/>
      <w:r w:rsidR="0033035C">
        <w:rPr>
          <w:rStyle w:val="hps"/>
        </w:rPr>
        <w:t>the</w:t>
      </w:r>
      <w:proofErr w:type="spellEnd"/>
      <w:r w:rsidR="0033035C">
        <w:rPr>
          <w:rStyle w:val="shorttext"/>
        </w:rPr>
        <w:t xml:space="preserve"> </w:t>
      </w:r>
      <w:proofErr w:type="spellStart"/>
      <w:r w:rsidR="0033035C">
        <w:rPr>
          <w:rStyle w:val="hps"/>
        </w:rPr>
        <w:t>effects</w:t>
      </w:r>
      <w:proofErr w:type="spellEnd"/>
      <w:r w:rsidR="0033035C">
        <w:rPr>
          <w:rStyle w:val="hps"/>
        </w:rPr>
        <w:t xml:space="preserve"> </w:t>
      </w:r>
      <w:proofErr w:type="spellStart"/>
      <w:r w:rsidR="0033035C">
        <w:rPr>
          <w:rStyle w:val="hps"/>
        </w:rPr>
        <w:t>of</w:t>
      </w:r>
      <w:proofErr w:type="spellEnd"/>
      <w:r w:rsidR="0033035C">
        <w:rPr>
          <w:rStyle w:val="hps"/>
        </w:rPr>
        <w:t xml:space="preserve"> the</w:t>
      </w:r>
      <w:r w:rsidR="0033035C">
        <w:rPr>
          <w:rStyle w:val="shorttext"/>
        </w:rPr>
        <w:t xml:space="preserve"> </w:t>
      </w:r>
      <w:r w:rsidR="0033035C">
        <w:rPr>
          <w:rStyle w:val="hps"/>
        </w:rPr>
        <w:t>May 22, 2014</w:t>
      </w:r>
      <w:r w:rsidR="0033035C">
        <w:t>.</w:t>
      </w:r>
      <w:r w:rsidR="0033035C">
        <w:br/>
        <w:t xml:space="preserve">The General Meeting elects as the member of the Board of Directors Mr. Radim Hrůza, </w:t>
      </w:r>
      <w:proofErr w:type="spellStart"/>
      <w:r w:rsidR="0033035C">
        <w:t>born</w:t>
      </w:r>
      <w:proofErr w:type="spellEnd"/>
      <w:r w:rsidR="0033035C">
        <w:t xml:space="preserve"> </w:t>
      </w:r>
      <w:proofErr w:type="spellStart"/>
      <w:r w:rsidR="0033035C">
        <w:t>October</w:t>
      </w:r>
      <w:proofErr w:type="spellEnd"/>
      <w:r w:rsidR="0033035C">
        <w:t xml:space="preserve"> 1, </w:t>
      </w:r>
      <w:proofErr w:type="gramStart"/>
      <w:r w:rsidR="0033035C">
        <w:t xml:space="preserve">1977 , </w:t>
      </w:r>
      <w:proofErr w:type="spellStart"/>
      <w:r w:rsidR="0033035C">
        <w:t>residing</w:t>
      </w:r>
      <w:proofErr w:type="spellEnd"/>
      <w:proofErr w:type="gramEnd"/>
      <w:r w:rsidR="0033035C">
        <w:t xml:space="preserve"> </w:t>
      </w:r>
      <w:proofErr w:type="spellStart"/>
      <w:r w:rsidR="0033035C">
        <w:t>at</w:t>
      </w:r>
      <w:proofErr w:type="spellEnd"/>
      <w:r w:rsidR="0033035C">
        <w:t xml:space="preserve"> Horní Bohušovice 1246, 582 91 Světlá nad Sázavou, </w:t>
      </w:r>
      <w:proofErr w:type="spellStart"/>
      <w:r w:rsidR="0033035C">
        <w:t>with</w:t>
      </w:r>
      <w:proofErr w:type="spellEnd"/>
      <w:r w:rsidR="0033035C">
        <w:t xml:space="preserve"> </w:t>
      </w:r>
      <w:proofErr w:type="spellStart"/>
      <w:r w:rsidR="0033035C">
        <w:rPr>
          <w:rStyle w:val="hps"/>
        </w:rPr>
        <w:t>the</w:t>
      </w:r>
      <w:proofErr w:type="spellEnd"/>
      <w:r w:rsidR="0033035C">
        <w:rPr>
          <w:rStyle w:val="shorttext"/>
        </w:rPr>
        <w:t xml:space="preserve"> </w:t>
      </w:r>
      <w:proofErr w:type="spellStart"/>
      <w:r w:rsidR="0033035C">
        <w:rPr>
          <w:rStyle w:val="hps"/>
        </w:rPr>
        <w:t>effects</w:t>
      </w:r>
      <w:proofErr w:type="spellEnd"/>
      <w:r w:rsidR="0033035C">
        <w:rPr>
          <w:rStyle w:val="hps"/>
        </w:rPr>
        <w:t xml:space="preserve"> </w:t>
      </w:r>
      <w:proofErr w:type="spellStart"/>
      <w:r w:rsidR="0033035C">
        <w:rPr>
          <w:rStyle w:val="hps"/>
        </w:rPr>
        <w:t>of</w:t>
      </w:r>
      <w:proofErr w:type="spellEnd"/>
      <w:r w:rsidR="0033035C">
        <w:rPr>
          <w:rStyle w:val="hps"/>
        </w:rPr>
        <w:t xml:space="preserve"> the</w:t>
      </w:r>
      <w:r w:rsidR="0033035C">
        <w:rPr>
          <w:rStyle w:val="shorttext"/>
        </w:rPr>
        <w:t xml:space="preserve"> </w:t>
      </w:r>
      <w:r w:rsidR="0033035C">
        <w:rPr>
          <w:rStyle w:val="hps"/>
        </w:rPr>
        <w:t>May 22, 2014</w:t>
      </w:r>
      <w:r w:rsidR="0033035C">
        <w:t>.</w:t>
      </w:r>
      <w:r w:rsidR="0033035C">
        <w:br/>
        <w:t xml:space="preserve">The General Meeting elects as the member of the </w:t>
      </w:r>
      <w:proofErr w:type="spellStart"/>
      <w:r w:rsidR="0033035C">
        <w:t>Board</w:t>
      </w:r>
      <w:proofErr w:type="spellEnd"/>
      <w:r w:rsidR="0033035C">
        <w:t xml:space="preserve"> </w:t>
      </w:r>
      <w:proofErr w:type="spellStart"/>
      <w:r w:rsidR="0033035C">
        <w:t>of</w:t>
      </w:r>
      <w:proofErr w:type="spellEnd"/>
      <w:r w:rsidR="0033035C">
        <w:t xml:space="preserve"> </w:t>
      </w:r>
      <w:proofErr w:type="spellStart"/>
      <w:r w:rsidR="0033035C">
        <w:t>Directors</w:t>
      </w:r>
      <w:proofErr w:type="spellEnd"/>
      <w:r w:rsidR="0033035C">
        <w:t xml:space="preserve"> Mrs.</w:t>
      </w:r>
      <w:r w:rsidR="00D04796">
        <w:t xml:space="preserve"> Oksana </w:t>
      </w:r>
      <w:proofErr w:type="spellStart"/>
      <w:r w:rsidR="00D04796">
        <w:t>Batalová</w:t>
      </w:r>
      <w:proofErr w:type="spellEnd"/>
      <w:r w:rsidR="00D04796">
        <w:t xml:space="preserve">, </w:t>
      </w:r>
      <w:proofErr w:type="spellStart"/>
      <w:r w:rsidR="00D04796">
        <w:t>born</w:t>
      </w:r>
      <w:proofErr w:type="spellEnd"/>
      <w:r w:rsidR="00D04796">
        <w:t xml:space="preserve"> </w:t>
      </w:r>
      <w:proofErr w:type="spellStart"/>
      <w:r w:rsidR="00D04796">
        <w:t>September</w:t>
      </w:r>
      <w:proofErr w:type="spellEnd"/>
      <w:r w:rsidR="00D04796">
        <w:t xml:space="preserve"> 4, 1983, </w:t>
      </w:r>
      <w:proofErr w:type="spellStart"/>
      <w:r w:rsidR="00D04796">
        <w:t>residing</w:t>
      </w:r>
      <w:proofErr w:type="spellEnd"/>
      <w:r w:rsidR="00D04796">
        <w:t xml:space="preserve"> </w:t>
      </w:r>
      <w:proofErr w:type="spellStart"/>
      <w:r w:rsidR="00D04796">
        <w:t>at</w:t>
      </w:r>
      <w:proofErr w:type="spellEnd"/>
      <w:r w:rsidR="00D04796">
        <w:t xml:space="preserve"> Praha 9 – Letňany, Krausova 605/3, 106 00</w:t>
      </w:r>
      <w:r w:rsidR="0033035C">
        <w:t xml:space="preserve">, </w:t>
      </w:r>
      <w:proofErr w:type="spellStart"/>
      <w:r w:rsidR="0033035C">
        <w:t>with</w:t>
      </w:r>
      <w:proofErr w:type="spellEnd"/>
      <w:r w:rsidR="0033035C">
        <w:t xml:space="preserve"> </w:t>
      </w:r>
      <w:proofErr w:type="spellStart"/>
      <w:r w:rsidR="0033035C">
        <w:rPr>
          <w:rStyle w:val="hps"/>
        </w:rPr>
        <w:t>the</w:t>
      </w:r>
      <w:proofErr w:type="spellEnd"/>
      <w:r w:rsidR="0033035C">
        <w:rPr>
          <w:rStyle w:val="shorttext"/>
        </w:rPr>
        <w:t xml:space="preserve"> </w:t>
      </w:r>
      <w:proofErr w:type="spellStart"/>
      <w:r w:rsidR="0033035C">
        <w:rPr>
          <w:rStyle w:val="hps"/>
        </w:rPr>
        <w:t>effects</w:t>
      </w:r>
      <w:proofErr w:type="spellEnd"/>
      <w:r w:rsidR="0033035C">
        <w:rPr>
          <w:rStyle w:val="hps"/>
        </w:rPr>
        <w:t xml:space="preserve"> </w:t>
      </w:r>
      <w:proofErr w:type="spellStart"/>
      <w:r w:rsidR="0033035C">
        <w:rPr>
          <w:rStyle w:val="hps"/>
        </w:rPr>
        <w:t>of</w:t>
      </w:r>
      <w:proofErr w:type="spellEnd"/>
      <w:r w:rsidR="0033035C">
        <w:rPr>
          <w:rStyle w:val="hps"/>
        </w:rPr>
        <w:t xml:space="preserve"> the</w:t>
      </w:r>
      <w:r w:rsidR="0033035C">
        <w:rPr>
          <w:rStyle w:val="shorttext"/>
        </w:rPr>
        <w:t xml:space="preserve"> </w:t>
      </w:r>
      <w:r w:rsidR="0033035C">
        <w:rPr>
          <w:rStyle w:val="hps"/>
        </w:rPr>
        <w:t>May 22, 2014</w:t>
      </w:r>
      <w:r w:rsidR="0033035C">
        <w:t>.</w:t>
      </w:r>
      <w:r w:rsidR="0033035C">
        <w:br/>
      </w:r>
      <w:proofErr w:type="spellStart"/>
      <w:r w:rsidRPr="00D60941">
        <w:rPr>
          <w:i/>
        </w:rPr>
        <w:t>Reason</w:t>
      </w:r>
      <w:proofErr w:type="spellEnd"/>
      <w:r w:rsidRPr="00D60941">
        <w:rPr>
          <w:i/>
        </w:rPr>
        <w:t xml:space="preserve">: </w:t>
      </w:r>
      <w:proofErr w:type="spellStart"/>
      <w:r w:rsidR="00D60941">
        <w:rPr>
          <w:i/>
        </w:rPr>
        <w:t>Expiry</w:t>
      </w:r>
      <w:proofErr w:type="spellEnd"/>
      <w:r w:rsidR="00D60941">
        <w:rPr>
          <w:i/>
        </w:rPr>
        <w:t xml:space="preserve"> </w:t>
      </w:r>
      <w:proofErr w:type="spellStart"/>
      <w:r w:rsidR="00D60941">
        <w:rPr>
          <w:i/>
        </w:rPr>
        <w:t>of</w:t>
      </w:r>
      <w:proofErr w:type="spellEnd"/>
      <w:r w:rsidR="00D60941">
        <w:rPr>
          <w:i/>
        </w:rPr>
        <w:t xml:space="preserve"> </w:t>
      </w:r>
      <w:proofErr w:type="spellStart"/>
      <w:r w:rsidR="00D60941">
        <w:rPr>
          <w:i/>
        </w:rPr>
        <w:t>the</w:t>
      </w:r>
      <w:proofErr w:type="spellEnd"/>
      <w:r w:rsidR="00D60941">
        <w:rPr>
          <w:i/>
        </w:rPr>
        <w:t xml:space="preserve"> </w:t>
      </w:r>
      <w:proofErr w:type="spellStart"/>
      <w:r w:rsidR="00D60941">
        <w:rPr>
          <w:i/>
        </w:rPr>
        <w:t>office</w:t>
      </w:r>
      <w:proofErr w:type="spellEnd"/>
      <w:r w:rsidR="00D60941">
        <w:rPr>
          <w:i/>
        </w:rPr>
        <w:t xml:space="preserve"> period </w:t>
      </w:r>
      <w:r w:rsidR="0033035C">
        <w:br/>
        <w:t>ad 4)</w:t>
      </w:r>
      <w:r w:rsidR="0033035C">
        <w:br/>
        <w:t xml:space="preserve">The General Meeting elects as the member of the Supervisory Board Mr. JUDr. Ing. Zdeněk Radil, </w:t>
      </w:r>
      <w:proofErr w:type="spellStart"/>
      <w:r w:rsidR="0033035C">
        <w:t>born</w:t>
      </w:r>
      <w:proofErr w:type="spellEnd"/>
      <w:r w:rsidR="0033035C">
        <w:t xml:space="preserve"> </w:t>
      </w:r>
      <w:proofErr w:type="spellStart"/>
      <w:r w:rsidR="0033035C">
        <w:t>January</w:t>
      </w:r>
      <w:proofErr w:type="spellEnd"/>
      <w:r w:rsidR="0033035C">
        <w:t xml:space="preserve"> 31, 1975, </w:t>
      </w:r>
      <w:proofErr w:type="spellStart"/>
      <w:r w:rsidR="0033035C">
        <w:t>residing</w:t>
      </w:r>
      <w:proofErr w:type="spellEnd"/>
      <w:r w:rsidR="0033035C">
        <w:t xml:space="preserve"> </w:t>
      </w:r>
      <w:proofErr w:type="spellStart"/>
      <w:r w:rsidR="0033035C">
        <w:t>at</w:t>
      </w:r>
      <w:proofErr w:type="spellEnd"/>
      <w:r w:rsidR="0033035C">
        <w:t xml:space="preserve"> Průhonická 217/31, Záběhlice, 106 00 Praha 10,</w:t>
      </w:r>
      <w:r w:rsidR="0033035C" w:rsidRPr="00154A41">
        <w:t xml:space="preserve"> </w:t>
      </w:r>
      <w:proofErr w:type="spellStart"/>
      <w:r w:rsidR="0033035C">
        <w:t>with</w:t>
      </w:r>
      <w:proofErr w:type="spellEnd"/>
      <w:r w:rsidR="0033035C">
        <w:t xml:space="preserve"> </w:t>
      </w:r>
      <w:proofErr w:type="spellStart"/>
      <w:r w:rsidR="0033035C">
        <w:rPr>
          <w:rStyle w:val="hps"/>
        </w:rPr>
        <w:t>the</w:t>
      </w:r>
      <w:proofErr w:type="spellEnd"/>
      <w:r w:rsidR="0033035C">
        <w:rPr>
          <w:rStyle w:val="shorttext"/>
        </w:rPr>
        <w:t xml:space="preserve"> </w:t>
      </w:r>
      <w:proofErr w:type="spellStart"/>
      <w:r w:rsidR="0033035C">
        <w:rPr>
          <w:rStyle w:val="hps"/>
        </w:rPr>
        <w:t>effects</w:t>
      </w:r>
      <w:proofErr w:type="spellEnd"/>
      <w:r w:rsidR="0033035C">
        <w:rPr>
          <w:rStyle w:val="hps"/>
        </w:rPr>
        <w:t xml:space="preserve"> </w:t>
      </w:r>
      <w:proofErr w:type="spellStart"/>
      <w:r w:rsidR="0033035C">
        <w:rPr>
          <w:rStyle w:val="hps"/>
        </w:rPr>
        <w:t>of</w:t>
      </w:r>
      <w:proofErr w:type="spellEnd"/>
      <w:r w:rsidR="0033035C">
        <w:rPr>
          <w:rStyle w:val="hps"/>
        </w:rPr>
        <w:t xml:space="preserve"> </w:t>
      </w:r>
      <w:proofErr w:type="gramStart"/>
      <w:r w:rsidR="0033035C">
        <w:rPr>
          <w:rStyle w:val="hps"/>
        </w:rPr>
        <w:t>the</w:t>
      </w:r>
      <w:r w:rsidR="0033035C">
        <w:rPr>
          <w:rStyle w:val="shorttext"/>
        </w:rPr>
        <w:t xml:space="preserve"> </w:t>
      </w:r>
      <w:r w:rsidR="0033035C">
        <w:rPr>
          <w:rStyle w:val="hps"/>
        </w:rPr>
        <w:t>May</w:t>
      </w:r>
      <w:proofErr w:type="gramEnd"/>
      <w:r w:rsidR="0033035C">
        <w:rPr>
          <w:rStyle w:val="hps"/>
        </w:rPr>
        <w:t xml:space="preserve"> 22, 2014</w:t>
      </w:r>
      <w:r w:rsidR="0033035C">
        <w:t>.</w:t>
      </w:r>
      <w:r w:rsidR="0033035C">
        <w:br/>
      </w:r>
      <w:proofErr w:type="spellStart"/>
      <w:r w:rsidRPr="00D60941">
        <w:rPr>
          <w:i/>
        </w:rPr>
        <w:t>Reason</w:t>
      </w:r>
      <w:proofErr w:type="spellEnd"/>
      <w:r w:rsidRPr="00D60941">
        <w:rPr>
          <w:i/>
        </w:rPr>
        <w:t xml:space="preserve">: </w:t>
      </w:r>
      <w:proofErr w:type="spellStart"/>
      <w:r w:rsidR="00D60941">
        <w:rPr>
          <w:i/>
        </w:rPr>
        <w:t>Expiry</w:t>
      </w:r>
      <w:proofErr w:type="spellEnd"/>
      <w:r w:rsidR="00D60941">
        <w:rPr>
          <w:i/>
        </w:rPr>
        <w:t xml:space="preserve"> </w:t>
      </w:r>
      <w:proofErr w:type="spellStart"/>
      <w:r w:rsidR="00D60941">
        <w:rPr>
          <w:i/>
        </w:rPr>
        <w:t>of</w:t>
      </w:r>
      <w:proofErr w:type="spellEnd"/>
      <w:r w:rsidR="00D60941">
        <w:rPr>
          <w:i/>
        </w:rPr>
        <w:t xml:space="preserve"> </w:t>
      </w:r>
      <w:proofErr w:type="spellStart"/>
      <w:r w:rsidR="00D60941">
        <w:rPr>
          <w:i/>
        </w:rPr>
        <w:t>the</w:t>
      </w:r>
      <w:proofErr w:type="spellEnd"/>
      <w:r w:rsidR="00D60941">
        <w:rPr>
          <w:i/>
        </w:rPr>
        <w:t xml:space="preserve"> </w:t>
      </w:r>
      <w:proofErr w:type="spellStart"/>
      <w:r w:rsidR="00D60941">
        <w:rPr>
          <w:i/>
        </w:rPr>
        <w:t>office</w:t>
      </w:r>
      <w:proofErr w:type="spellEnd"/>
      <w:r w:rsidR="00D60941">
        <w:rPr>
          <w:i/>
        </w:rPr>
        <w:t xml:space="preserve"> period</w:t>
      </w:r>
      <w:r w:rsidRPr="00D60941">
        <w:rPr>
          <w:i/>
        </w:rPr>
        <w:br/>
      </w:r>
      <w:r w:rsidR="0033035C">
        <w:t>ad 5)</w:t>
      </w:r>
      <w:r w:rsidR="0033035C">
        <w:br/>
        <w:t>No draft resolution.</w:t>
      </w:r>
    </w:p>
    <w:p w:rsidR="0033035C" w:rsidRPr="00952F33" w:rsidRDefault="0033035C" w:rsidP="00513AED">
      <w:pPr>
        <w:jc w:val="both"/>
        <w:rPr>
          <w:lang w:val="en-US"/>
        </w:rPr>
      </w:pPr>
    </w:p>
    <w:p w:rsidR="00513AED" w:rsidRPr="00952F33" w:rsidRDefault="00513AED" w:rsidP="0092235D">
      <w:pPr>
        <w:pStyle w:val="Zkladntextodsazen"/>
        <w:rPr>
          <w:sz w:val="24"/>
          <w:szCs w:val="24"/>
        </w:rPr>
      </w:pPr>
      <w:bookmarkStart w:id="0" w:name="_GoBack"/>
      <w:bookmarkEnd w:id="0"/>
    </w:p>
    <w:p w:rsidR="00CE7EC7" w:rsidRPr="00952F33" w:rsidRDefault="00513AED" w:rsidP="00A028C6">
      <w:pPr>
        <w:jc w:val="both"/>
      </w:pPr>
      <w:r w:rsidRPr="00952F33">
        <w:t xml:space="preserve">In Světlá nad Sázavou on </w:t>
      </w:r>
      <w:proofErr w:type="spellStart"/>
      <w:r w:rsidRPr="00952F33">
        <w:t>April</w:t>
      </w:r>
      <w:proofErr w:type="spellEnd"/>
      <w:r w:rsidRPr="00952F33">
        <w:t xml:space="preserve"> </w:t>
      </w:r>
      <w:r w:rsidR="00D60941">
        <w:t xml:space="preserve"> 22</w:t>
      </w:r>
      <w:r w:rsidRPr="00952F33">
        <w:t>, 2014</w:t>
      </w:r>
    </w:p>
    <w:p w:rsidR="00C84A80" w:rsidRPr="00952F33" w:rsidRDefault="00C84A80"/>
    <w:p w:rsidR="00513AED" w:rsidRPr="00952F33" w:rsidRDefault="00513AED" w:rsidP="00513AED">
      <w:pPr>
        <w:ind w:left="360"/>
        <w:jc w:val="both"/>
      </w:pPr>
    </w:p>
    <w:p w:rsidR="00513AED" w:rsidRPr="00952F33" w:rsidRDefault="006B0158" w:rsidP="00513AED">
      <w:pPr>
        <w:ind w:left="360"/>
        <w:jc w:val="both"/>
        <w:rPr>
          <w:lang w:val="en-US"/>
        </w:rPr>
      </w:pPr>
      <w:r w:rsidRPr="00952F33">
        <w:tab/>
      </w:r>
      <w:r w:rsidRPr="00952F33">
        <w:tab/>
      </w:r>
      <w:r w:rsidRPr="00952F33">
        <w:tab/>
      </w:r>
      <w:r w:rsidRPr="00952F33">
        <w:tab/>
      </w:r>
      <w:r w:rsidRPr="00952F33">
        <w:tab/>
      </w:r>
      <w:r w:rsidR="00952F33">
        <w:tab/>
      </w:r>
      <w:r w:rsidR="00952F33">
        <w:tab/>
      </w:r>
      <w:r w:rsidR="00952F33">
        <w:tab/>
      </w:r>
      <w:r w:rsidR="00952F33" w:rsidRPr="00952F33">
        <w:t>T</w:t>
      </w:r>
      <w:r w:rsidR="00513AED" w:rsidRPr="00952F33">
        <w:rPr>
          <w:lang w:val="en-US"/>
        </w:rPr>
        <w:t>he Board of Directors</w:t>
      </w:r>
    </w:p>
    <w:p w:rsidR="00A028C6" w:rsidRPr="00513AED" w:rsidRDefault="00A028C6"/>
    <w:p w:rsidR="00A028C6" w:rsidRPr="00513AED" w:rsidRDefault="00A028C6" w:rsidP="00A028C6"/>
    <w:sectPr w:rsidR="00A028C6" w:rsidRPr="00513AED" w:rsidSect="00767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81FEB"/>
    <w:multiLevelType w:val="singleLevel"/>
    <w:tmpl w:val="1A16182E"/>
    <w:lvl w:ilvl="0">
      <w:start w:val="1"/>
      <w:numFmt w:val="decimal"/>
      <w:lvlText w:val="%1."/>
      <w:lvlJc w:val="left"/>
      <w:pPr>
        <w:tabs>
          <w:tab w:val="num" w:pos="360"/>
        </w:tabs>
        <w:ind w:left="360" w:hanging="360"/>
      </w:pPr>
      <w:rPr>
        <w:rFonts w:hint="default"/>
        <w:b/>
      </w:rPr>
    </w:lvl>
  </w:abstractNum>
  <w:abstractNum w:abstractNumId="1">
    <w:nsid w:val="15324A4C"/>
    <w:multiLevelType w:val="hybridMultilevel"/>
    <w:tmpl w:val="7866760A"/>
    <w:lvl w:ilvl="0" w:tplc="DEC48516">
      <w:start w:val="1"/>
      <w:numFmt w:val="decimal"/>
      <w:lvlText w:val="%1."/>
      <w:lvlJc w:val="left"/>
      <w:pPr>
        <w:tabs>
          <w:tab w:val="num" w:pos="720"/>
        </w:tabs>
        <w:ind w:left="720" w:hanging="360"/>
      </w:pPr>
      <w:rPr>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28C968EC"/>
    <w:multiLevelType w:val="hybridMultilevel"/>
    <w:tmpl w:val="B68A7D42"/>
    <w:lvl w:ilvl="0" w:tplc="1D18705A">
      <w:start w:val="60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6C594F36"/>
    <w:multiLevelType w:val="multilevel"/>
    <w:tmpl w:val="42DC6F62"/>
    <w:lvl w:ilvl="0">
      <w:start w:val="19"/>
      <w:numFmt w:val="decimal"/>
      <w:lvlText w:val="%1"/>
      <w:lvlJc w:val="left"/>
      <w:pPr>
        <w:tabs>
          <w:tab w:val="num" w:pos="1410"/>
        </w:tabs>
        <w:ind w:left="1410" w:hanging="1410"/>
      </w:pPr>
      <w:rPr>
        <w:rFonts w:hint="default"/>
      </w:rPr>
    </w:lvl>
    <w:lvl w:ilvl="1">
      <w:start w:val="5"/>
      <w:numFmt w:val="decimal"/>
      <w:lvlText w:val="%1.%2"/>
      <w:lvlJc w:val="left"/>
      <w:pPr>
        <w:tabs>
          <w:tab w:val="num" w:pos="1410"/>
        </w:tabs>
        <w:ind w:left="1410" w:hanging="1410"/>
      </w:pPr>
      <w:rPr>
        <w:rFonts w:hint="default"/>
      </w:rPr>
    </w:lvl>
    <w:lvl w:ilvl="2">
      <w:start w:val="20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7B4439B1"/>
    <w:multiLevelType w:val="hybridMultilevel"/>
    <w:tmpl w:val="8C8415AA"/>
    <w:lvl w:ilvl="0" w:tplc="A9B62478">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24"/>
    <w:rsid w:val="00074404"/>
    <w:rsid w:val="0009377E"/>
    <w:rsid w:val="000E6888"/>
    <w:rsid w:val="000F7CD3"/>
    <w:rsid w:val="00126AA1"/>
    <w:rsid w:val="00180628"/>
    <w:rsid w:val="001B3424"/>
    <w:rsid w:val="001E5F6E"/>
    <w:rsid w:val="00263EFF"/>
    <w:rsid w:val="00270AE3"/>
    <w:rsid w:val="00275367"/>
    <w:rsid w:val="00275D45"/>
    <w:rsid w:val="002B5119"/>
    <w:rsid w:val="002D6D9B"/>
    <w:rsid w:val="00314540"/>
    <w:rsid w:val="0032382A"/>
    <w:rsid w:val="00324C85"/>
    <w:rsid w:val="00326D01"/>
    <w:rsid w:val="0033035C"/>
    <w:rsid w:val="00336D2E"/>
    <w:rsid w:val="00336E55"/>
    <w:rsid w:val="00374B6F"/>
    <w:rsid w:val="003B0921"/>
    <w:rsid w:val="003B0E60"/>
    <w:rsid w:val="00462CEB"/>
    <w:rsid w:val="00467635"/>
    <w:rsid w:val="00470139"/>
    <w:rsid w:val="004A1031"/>
    <w:rsid w:val="004E5BAD"/>
    <w:rsid w:val="00513AED"/>
    <w:rsid w:val="00526234"/>
    <w:rsid w:val="00527C74"/>
    <w:rsid w:val="005C0280"/>
    <w:rsid w:val="00644FF4"/>
    <w:rsid w:val="00652CF0"/>
    <w:rsid w:val="006562D3"/>
    <w:rsid w:val="00660254"/>
    <w:rsid w:val="00662969"/>
    <w:rsid w:val="006B0158"/>
    <w:rsid w:val="007077A5"/>
    <w:rsid w:val="007165AD"/>
    <w:rsid w:val="00767085"/>
    <w:rsid w:val="00770C50"/>
    <w:rsid w:val="007A6212"/>
    <w:rsid w:val="007B64A8"/>
    <w:rsid w:val="007C3832"/>
    <w:rsid w:val="007E076E"/>
    <w:rsid w:val="00823881"/>
    <w:rsid w:val="00881B87"/>
    <w:rsid w:val="008976C7"/>
    <w:rsid w:val="008A474C"/>
    <w:rsid w:val="008C3EAD"/>
    <w:rsid w:val="00901539"/>
    <w:rsid w:val="0092235D"/>
    <w:rsid w:val="00952F33"/>
    <w:rsid w:val="00960CE0"/>
    <w:rsid w:val="009D68A3"/>
    <w:rsid w:val="009E13A6"/>
    <w:rsid w:val="009E5A63"/>
    <w:rsid w:val="009E726E"/>
    <w:rsid w:val="00A028C6"/>
    <w:rsid w:val="00A12C5B"/>
    <w:rsid w:val="00A139E0"/>
    <w:rsid w:val="00A1505F"/>
    <w:rsid w:val="00A452DD"/>
    <w:rsid w:val="00A50EBE"/>
    <w:rsid w:val="00A56671"/>
    <w:rsid w:val="00A64A7E"/>
    <w:rsid w:val="00AB2A3D"/>
    <w:rsid w:val="00AD4AF0"/>
    <w:rsid w:val="00BE6809"/>
    <w:rsid w:val="00C20B44"/>
    <w:rsid w:val="00C41F0F"/>
    <w:rsid w:val="00C63A4C"/>
    <w:rsid w:val="00C67C05"/>
    <w:rsid w:val="00C84A80"/>
    <w:rsid w:val="00CD4B4F"/>
    <w:rsid w:val="00CE2167"/>
    <w:rsid w:val="00CE7EC7"/>
    <w:rsid w:val="00D04796"/>
    <w:rsid w:val="00D47306"/>
    <w:rsid w:val="00D52D3A"/>
    <w:rsid w:val="00D5368A"/>
    <w:rsid w:val="00D60941"/>
    <w:rsid w:val="00D9244B"/>
    <w:rsid w:val="00DB115D"/>
    <w:rsid w:val="00DB5E9E"/>
    <w:rsid w:val="00E223A7"/>
    <w:rsid w:val="00EB393E"/>
    <w:rsid w:val="00EE1DEF"/>
    <w:rsid w:val="00F432C4"/>
    <w:rsid w:val="00F742F4"/>
    <w:rsid w:val="00FA7CE3"/>
    <w:rsid w:val="00FB6A31"/>
    <w:rsid w:val="00FC32E3"/>
    <w:rsid w:val="00FD2640"/>
    <w:rsid w:val="00FD64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6058F4-75BA-4873-9F02-545AB18F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708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41F0F"/>
    <w:pPr>
      <w:jc w:val="both"/>
    </w:pPr>
    <w:rPr>
      <w:rFonts w:ascii="Arial" w:hAnsi="Arial"/>
      <w:sz w:val="20"/>
      <w:szCs w:val="20"/>
    </w:rPr>
  </w:style>
  <w:style w:type="paragraph" w:styleId="Textbubliny">
    <w:name w:val="Balloon Text"/>
    <w:basedOn w:val="Normln"/>
    <w:link w:val="TextbublinyChar"/>
    <w:rsid w:val="00F742F4"/>
    <w:rPr>
      <w:rFonts w:ascii="Tahoma" w:hAnsi="Tahoma" w:cs="Tahoma"/>
      <w:sz w:val="16"/>
      <w:szCs w:val="16"/>
    </w:rPr>
  </w:style>
  <w:style w:type="character" w:customStyle="1" w:styleId="TextbublinyChar">
    <w:name w:val="Text bubliny Char"/>
    <w:link w:val="Textbubliny"/>
    <w:rsid w:val="00F742F4"/>
    <w:rPr>
      <w:rFonts w:ascii="Tahoma" w:hAnsi="Tahoma" w:cs="Tahoma"/>
      <w:sz w:val="16"/>
      <w:szCs w:val="16"/>
    </w:rPr>
  </w:style>
  <w:style w:type="character" w:customStyle="1" w:styleId="ZkladntextodsazenChar">
    <w:name w:val="Základní text odsazený Char"/>
    <w:link w:val="Zkladntextodsazen"/>
    <w:rsid w:val="006B0158"/>
    <w:rPr>
      <w:rFonts w:ascii="Arial" w:hAnsi="Arial"/>
    </w:rPr>
  </w:style>
  <w:style w:type="character" w:customStyle="1" w:styleId="shorttext">
    <w:name w:val="short_text"/>
    <w:basedOn w:val="Standardnpsmoodstavce"/>
    <w:rsid w:val="0033035C"/>
  </w:style>
  <w:style w:type="character" w:customStyle="1" w:styleId="hps">
    <w:name w:val="hps"/>
    <w:basedOn w:val="Standardnpsmoodstavce"/>
    <w:rsid w:val="00330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93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517</Words>
  <Characters>3056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Pozvánka</vt:lpstr>
    </vt:vector>
  </TitlesOfParts>
  <Company>AK</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Pozvánka</dc:title>
  <dc:creator>AK</dc:creator>
  <cp:lastModifiedBy>AK</cp:lastModifiedBy>
  <cp:revision>4</cp:revision>
  <cp:lastPrinted>2014-04-18T06:30:00Z</cp:lastPrinted>
  <dcterms:created xsi:type="dcterms:W3CDTF">2014-04-17T13:32:00Z</dcterms:created>
  <dcterms:modified xsi:type="dcterms:W3CDTF">2014-04-18T06:30:00Z</dcterms:modified>
</cp:coreProperties>
</file>